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236" w:rsidRPr="009E5236" w:rsidRDefault="009E5236" w:rsidP="009E5236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 w:rsidRPr="009E5236">
        <w:rPr>
          <w:rFonts w:ascii="Times New Roman" w:hAnsi="Times New Roman"/>
          <w:b/>
          <w:sz w:val="28"/>
          <w:szCs w:val="28"/>
        </w:rPr>
        <w:t>Лекции 25,26</w:t>
      </w:r>
    </w:p>
    <w:bookmarkEnd w:id="0"/>
    <w:p w:rsidR="009E5236" w:rsidRDefault="009E5236" w:rsidP="009E5236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E5236" w:rsidRDefault="009E5236" w:rsidP="009E5236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31EA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Pr="00431EAE">
        <w:rPr>
          <w:rFonts w:ascii="Times New Roman" w:hAnsi="Times New Roman"/>
          <w:sz w:val="28"/>
          <w:szCs w:val="28"/>
        </w:rPr>
        <w:t xml:space="preserve">скусственные методы обработки осадков </w:t>
      </w:r>
      <w:r>
        <w:rPr>
          <w:rFonts w:ascii="Times New Roman" w:hAnsi="Times New Roman"/>
          <w:sz w:val="28"/>
          <w:szCs w:val="28"/>
        </w:rPr>
        <w:t>станций водоподготовки</w:t>
      </w:r>
    </w:p>
    <w:p w:rsidR="009E5236" w:rsidRDefault="009E5236" w:rsidP="009E5236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E5236" w:rsidRPr="00431EAE" w:rsidRDefault="009E5236" w:rsidP="009E5236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E5236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841D0">
        <w:rPr>
          <w:rFonts w:ascii="Times New Roman" w:hAnsi="Times New Roman"/>
          <w:sz w:val="28"/>
          <w:szCs w:val="28"/>
        </w:rPr>
        <w:t xml:space="preserve">К искусственным методам обработки и удаления водопроводного осадка относятся механическое обезвоживание на вакуум-фильтрах, фильтр-прессах и </w:t>
      </w:r>
      <w:proofErr w:type="gramStart"/>
      <w:r w:rsidRPr="00B841D0">
        <w:rPr>
          <w:rFonts w:ascii="Times New Roman" w:hAnsi="Times New Roman"/>
          <w:sz w:val="28"/>
          <w:szCs w:val="28"/>
        </w:rPr>
        <w:t>центрифугах,  кислотная</w:t>
      </w:r>
      <w:proofErr w:type="gramEnd"/>
      <w:r w:rsidRPr="00B841D0">
        <w:rPr>
          <w:rFonts w:ascii="Times New Roman" w:hAnsi="Times New Roman"/>
          <w:sz w:val="28"/>
          <w:szCs w:val="28"/>
        </w:rPr>
        <w:t xml:space="preserve"> обработка, сброс в городскую канализа</w:t>
      </w:r>
      <w:r>
        <w:rPr>
          <w:rFonts w:ascii="Times New Roman" w:hAnsi="Times New Roman"/>
          <w:sz w:val="28"/>
          <w:szCs w:val="28"/>
        </w:rPr>
        <w:t>цию</w:t>
      </w:r>
      <w:r w:rsidRPr="00B841D0">
        <w:rPr>
          <w:rFonts w:ascii="Times New Roman" w:hAnsi="Times New Roman"/>
          <w:sz w:val="28"/>
          <w:szCs w:val="28"/>
        </w:rPr>
        <w:t xml:space="preserve"> и совместная обработка с осадками канализационных станций. </w:t>
      </w:r>
    </w:p>
    <w:p w:rsidR="009E5236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841D0">
        <w:rPr>
          <w:rFonts w:ascii="Times New Roman" w:hAnsi="Times New Roman"/>
          <w:sz w:val="28"/>
          <w:szCs w:val="28"/>
        </w:rPr>
        <w:t xml:space="preserve">Механическому обезвоживанию водопроводного осадка, как </w:t>
      </w:r>
      <w:proofErr w:type="gramStart"/>
      <w:r w:rsidRPr="00B841D0">
        <w:rPr>
          <w:rFonts w:ascii="Times New Roman" w:hAnsi="Times New Roman"/>
          <w:sz w:val="28"/>
          <w:szCs w:val="28"/>
        </w:rPr>
        <w:t>правило,  предшествует</w:t>
      </w:r>
      <w:proofErr w:type="gramEnd"/>
      <w:r w:rsidRPr="00B841D0">
        <w:rPr>
          <w:rFonts w:ascii="Times New Roman" w:hAnsi="Times New Roman"/>
          <w:sz w:val="28"/>
          <w:szCs w:val="28"/>
        </w:rPr>
        <w:t xml:space="preserve"> их кондиционирование</w:t>
      </w:r>
      <w:r>
        <w:rPr>
          <w:rFonts w:ascii="Times New Roman" w:hAnsi="Times New Roman"/>
          <w:sz w:val="28"/>
          <w:szCs w:val="28"/>
        </w:rPr>
        <w:t>.</w:t>
      </w:r>
    </w:p>
    <w:p w:rsidR="009E5236" w:rsidRPr="00C565EE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841D0">
        <w:rPr>
          <w:rFonts w:ascii="Times New Roman" w:hAnsi="Times New Roman"/>
          <w:sz w:val="28"/>
          <w:szCs w:val="28"/>
        </w:rPr>
        <w:t xml:space="preserve">Кондиционирование может осуществляться с применением </w:t>
      </w:r>
      <w:proofErr w:type="gramStart"/>
      <w:r w:rsidRPr="00B841D0">
        <w:rPr>
          <w:rFonts w:ascii="Times New Roman" w:hAnsi="Times New Roman"/>
          <w:sz w:val="28"/>
          <w:szCs w:val="28"/>
        </w:rPr>
        <w:t xml:space="preserve">реагентов,  </w:t>
      </w:r>
      <w:proofErr w:type="spellStart"/>
      <w:r w:rsidRPr="00B841D0">
        <w:rPr>
          <w:rFonts w:ascii="Times New Roman" w:hAnsi="Times New Roman"/>
          <w:sz w:val="28"/>
          <w:szCs w:val="28"/>
        </w:rPr>
        <w:t>флокулянтов</w:t>
      </w:r>
      <w:proofErr w:type="spellEnd"/>
      <w:proofErr w:type="gramEnd"/>
      <w:r w:rsidRPr="00B841D0">
        <w:rPr>
          <w:rFonts w:ascii="Times New Roman" w:hAnsi="Times New Roman"/>
          <w:sz w:val="28"/>
          <w:szCs w:val="28"/>
        </w:rPr>
        <w:t xml:space="preserve">, методов замораживания-оттаивания, радиационной обработки, магнитной  обработки и электрокоагуляции. Обработка реагентами является наиболее распространенным способом подготовки водопроводных осадков к механическому обезвоживанию. Использование минеральных коагулянтов - сульфата </w:t>
      </w:r>
      <w:r w:rsidRPr="00C565EE">
        <w:rPr>
          <w:rFonts w:ascii="Times New Roman" w:hAnsi="Times New Roman"/>
          <w:sz w:val="28"/>
          <w:szCs w:val="28"/>
        </w:rPr>
        <w:t xml:space="preserve">железа, хлорида железа и сульфата алюминия - практически не улучшает водоотводящую способность водопроводных осадков, содержащих в своем составе оксид алюминия. Однако введение присадочных материалов с </w:t>
      </w:r>
      <w:proofErr w:type="gramStart"/>
      <w:r w:rsidRPr="00C565EE">
        <w:rPr>
          <w:rFonts w:ascii="Times New Roman" w:hAnsi="Times New Roman"/>
          <w:sz w:val="28"/>
          <w:szCs w:val="28"/>
        </w:rPr>
        <w:t>химическими  реагентами</w:t>
      </w:r>
      <w:proofErr w:type="gramEnd"/>
      <w:r w:rsidRPr="00C565EE">
        <w:rPr>
          <w:rFonts w:ascii="Times New Roman" w:hAnsi="Times New Roman"/>
          <w:sz w:val="28"/>
          <w:szCs w:val="28"/>
        </w:rPr>
        <w:t xml:space="preserve"> позволяет улучшить подготовку осадков к обезвоживанию. В </w:t>
      </w:r>
      <w:proofErr w:type="gramStart"/>
      <w:r w:rsidRPr="00C565EE">
        <w:rPr>
          <w:rFonts w:ascii="Times New Roman" w:hAnsi="Times New Roman"/>
          <w:sz w:val="28"/>
          <w:szCs w:val="28"/>
        </w:rPr>
        <w:t>качестве  присадочных</w:t>
      </w:r>
      <w:proofErr w:type="gramEnd"/>
      <w:r w:rsidRPr="00C565EE">
        <w:rPr>
          <w:rFonts w:ascii="Times New Roman" w:hAnsi="Times New Roman"/>
          <w:sz w:val="28"/>
          <w:szCs w:val="28"/>
        </w:rPr>
        <w:t xml:space="preserve"> материалов используют активированный уголь, диатомит, пыль  электрофильтров. </w:t>
      </w:r>
    </w:p>
    <w:p w:rsidR="009E5236" w:rsidRPr="00C565EE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565EE">
        <w:rPr>
          <w:rFonts w:ascii="Times New Roman" w:hAnsi="Times New Roman"/>
          <w:sz w:val="28"/>
          <w:szCs w:val="28"/>
        </w:rPr>
        <w:t xml:space="preserve">Среди реагентов особое место занимает известь, являющаяся одновременно реагентом и присадочным материалом. Добавление извести к осадкам в количестве 20-100% (в пересчете на </w:t>
      </w:r>
      <w:proofErr w:type="spellStart"/>
      <w:r w:rsidRPr="00C565EE">
        <w:rPr>
          <w:rFonts w:ascii="Times New Roman" w:hAnsi="Times New Roman"/>
          <w:sz w:val="28"/>
          <w:szCs w:val="28"/>
        </w:rPr>
        <w:t>СаО</w:t>
      </w:r>
      <w:proofErr w:type="spellEnd"/>
      <w:r w:rsidRPr="00C565EE">
        <w:rPr>
          <w:rFonts w:ascii="Times New Roman" w:hAnsi="Times New Roman"/>
          <w:sz w:val="28"/>
          <w:szCs w:val="28"/>
        </w:rPr>
        <w:t xml:space="preserve"> от массы сухого вещества осадка) значительно улучшает их фильтрующие свойства. Количество добавляемой извести для снижения </w:t>
      </w:r>
      <w:proofErr w:type="gramStart"/>
      <w:r w:rsidRPr="00C565EE">
        <w:rPr>
          <w:rFonts w:ascii="Times New Roman" w:hAnsi="Times New Roman"/>
          <w:sz w:val="28"/>
          <w:szCs w:val="28"/>
        </w:rPr>
        <w:t>удельного  сопротивления</w:t>
      </w:r>
      <w:proofErr w:type="gramEnd"/>
      <w:r w:rsidRPr="00C565EE">
        <w:rPr>
          <w:rFonts w:ascii="Times New Roman" w:hAnsi="Times New Roman"/>
          <w:sz w:val="28"/>
          <w:szCs w:val="28"/>
        </w:rPr>
        <w:t xml:space="preserve"> фильтрации зависит от состава и начального удельного сопротивления осадка. </w:t>
      </w:r>
    </w:p>
    <w:p w:rsidR="009E5236" w:rsidRPr="00C565EE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565EE">
        <w:rPr>
          <w:rFonts w:ascii="Times New Roman" w:hAnsi="Times New Roman"/>
          <w:sz w:val="28"/>
          <w:szCs w:val="28"/>
        </w:rPr>
        <w:t xml:space="preserve">Обработка </w:t>
      </w:r>
      <w:proofErr w:type="spellStart"/>
      <w:r w:rsidRPr="00C565EE">
        <w:rPr>
          <w:rFonts w:ascii="Times New Roman" w:hAnsi="Times New Roman"/>
          <w:sz w:val="28"/>
          <w:szCs w:val="28"/>
        </w:rPr>
        <w:t>флокулянтами</w:t>
      </w:r>
      <w:proofErr w:type="spellEnd"/>
      <w:r w:rsidRPr="00C565EE">
        <w:rPr>
          <w:rFonts w:ascii="Times New Roman" w:hAnsi="Times New Roman"/>
          <w:sz w:val="28"/>
          <w:szCs w:val="28"/>
        </w:rPr>
        <w:t xml:space="preserve">. При добавлении </w:t>
      </w:r>
      <w:proofErr w:type="spellStart"/>
      <w:r w:rsidRPr="00C565EE">
        <w:rPr>
          <w:rFonts w:ascii="Times New Roman" w:hAnsi="Times New Roman"/>
          <w:sz w:val="28"/>
          <w:szCs w:val="28"/>
        </w:rPr>
        <w:t>флокулянтов</w:t>
      </w:r>
      <w:proofErr w:type="spellEnd"/>
      <w:r w:rsidRPr="00C565EE">
        <w:rPr>
          <w:rFonts w:ascii="Times New Roman" w:hAnsi="Times New Roman"/>
          <w:sz w:val="28"/>
          <w:szCs w:val="28"/>
        </w:rPr>
        <w:t xml:space="preserve"> анионного и катионного типа к водопроводному осадку происходит изменение первоначальной </w:t>
      </w:r>
      <w:proofErr w:type="gramStart"/>
      <w:r w:rsidRPr="00C565EE">
        <w:rPr>
          <w:rFonts w:ascii="Times New Roman" w:hAnsi="Times New Roman"/>
          <w:sz w:val="28"/>
          <w:szCs w:val="28"/>
        </w:rPr>
        <w:t>структуры  осадка</w:t>
      </w:r>
      <w:proofErr w:type="gramEnd"/>
      <w:r w:rsidRPr="00C565EE">
        <w:rPr>
          <w:rFonts w:ascii="Times New Roman" w:hAnsi="Times New Roman"/>
          <w:sz w:val="28"/>
          <w:szCs w:val="28"/>
        </w:rPr>
        <w:t xml:space="preserve">. При введении </w:t>
      </w:r>
      <w:proofErr w:type="spellStart"/>
      <w:r w:rsidRPr="00C565EE">
        <w:rPr>
          <w:rFonts w:ascii="Times New Roman" w:hAnsi="Times New Roman"/>
          <w:sz w:val="28"/>
          <w:szCs w:val="28"/>
        </w:rPr>
        <w:t>флокулянта</w:t>
      </w:r>
      <w:proofErr w:type="spellEnd"/>
      <w:r w:rsidRPr="00C565EE">
        <w:rPr>
          <w:rFonts w:ascii="Times New Roman" w:hAnsi="Times New Roman"/>
          <w:sz w:val="28"/>
          <w:szCs w:val="28"/>
        </w:rPr>
        <w:t xml:space="preserve"> особое требование предъявляется </w:t>
      </w:r>
      <w:proofErr w:type="gramStart"/>
      <w:r w:rsidRPr="00C565EE">
        <w:rPr>
          <w:rFonts w:ascii="Times New Roman" w:hAnsi="Times New Roman"/>
          <w:sz w:val="28"/>
          <w:szCs w:val="28"/>
        </w:rPr>
        <w:t>к  дозе</w:t>
      </w:r>
      <w:proofErr w:type="gramEnd"/>
      <w:r w:rsidRPr="00C565EE">
        <w:rPr>
          <w:rFonts w:ascii="Times New Roman" w:hAnsi="Times New Roman"/>
          <w:sz w:val="28"/>
          <w:szCs w:val="28"/>
        </w:rPr>
        <w:t xml:space="preserve"> и продолжительности перемешивания </w:t>
      </w:r>
      <w:proofErr w:type="spellStart"/>
      <w:r w:rsidRPr="00C565EE">
        <w:rPr>
          <w:rFonts w:ascii="Times New Roman" w:hAnsi="Times New Roman"/>
          <w:sz w:val="28"/>
          <w:szCs w:val="28"/>
        </w:rPr>
        <w:t>флокулянта</w:t>
      </w:r>
      <w:proofErr w:type="spellEnd"/>
      <w:r w:rsidRPr="00C565EE">
        <w:rPr>
          <w:rFonts w:ascii="Times New Roman" w:hAnsi="Times New Roman"/>
          <w:sz w:val="28"/>
          <w:szCs w:val="28"/>
        </w:rPr>
        <w:t xml:space="preserve"> с осадком. </w:t>
      </w:r>
      <w:proofErr w:type="gramStart"/>
      <w:r w:rsidRPr="00C565EE">
        <w:rPr>
          <w:rFonts w:ascii="Times New Roman" w:hAnsi="Times New Roman"/>
          <w:sz w:val="28"/>
          <w:szCs w:val="28"/>
        </w:rPr>
        <w:t>Обработка  водопроводного</w:t>
      </w:r>
      <w:proofErr w:type="gramEnd"/>
      <w:r w:rsidRPr="00C565EE">
        <w:rPr>
          <w:rFonts w:ascii="Times New Roman" w:hAnsi="Times New Roman"/>
          <w:sz w:val="28"/>
          <w:szCs w:val="28"/>
        </w:rPr>
        <w:t xml:space="preserve"> осадка активированной кремниевой кислотой в количестве 0,06-1% (по  отношению к твердому веществу осадка) не способствует сгущению и улучшению  фильтрующих свойств осадка. Удельное сопротивление фильтрации во всех случаях остается высоким. Добавление </w:t>
      </w:r>
      <w:proofErr w:type="spellStart"/>
      <w:r w:rsidRPr="00C565EE">
        <w:rPr>
          <w:rFonts w:ascii="Times New Roman" w:hAnsi="Times New Roman"/>
          <w:sz w:val="28"/>
          <w:szCs w:val="28"/>
        </w:rPr>
        <w:t>полиакриламида</w:t>
      </w:r>
      <w:proofErr w:type="spellEnd"/>
      <w:r w:rsidRPr="00C565EE">
        <w:rPr>
          <w:rFonts w:ascii="Times New Roman" w:hAnsi="Times New Roman"/>
          <w:sz w:val="28"/>
          <w:szCs w:val="28"/>
        </w:rPr>
        <w:t xml:space="preserve"> в количестве 0,05-1% также не приводит к снижению удельного сопротивлению осадка. Однако при </w:t>
      </w:r>
      <w:proofErr w:type="gramStart"/>
      <w:r w:rsidRPr="00C565EE">
        <w:rPr>
          <w:rFonts w:ascii="Times New Roman" w:hAnsi="Times New Roman"/>
          <w:sz w:val="28"/>
          <w:szCs w:val="28"/>
        </w:rPr>
        <w:t>медленном  перемешивании</w:t>
      </w:r>
      <w:proofErr w:type="gramEnd"/>
      <w:r w:rsidRPr="00C565EE">
        <w:rPr>
          <w:rFonts w:ascii="Times New Roman" w:hAnsi="Times New Roman"/>
          <w:sz w:val="28"/>
          <w:szCs w:val="28"/>
        </w:rPr>
        <w:t xml:space="preserve"> осадка с добавкой коагулянта продолжительность уплотнения осадка  сокращается  в 4 раза. </w:t>
      </w:r>
    </w:p>
    <w:p w:rsidR="009E5236" w:rsidRPr="00C565EE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565EE">
        <w:rPr>
          <w:rFonts w:ascii="Times New Roman" w:hAnsi="Times New Roman"/>
          <w:sz w:val="28"/>
          <w:szCs w:val="28"/>
        </w:rPr>
        <w:t xml:space="preserve">Кислотная обработка. Наиболее широкое применение получила кислотная обработка водопроводного осадка серной кислотой. Регенерируемый коагулянт состоит </w:t>
      </w:r>
      <w:proofErr w:type="gramStart"/>
      <w:r w:rsidRPr="00C565EE">
        <w:rPr>
          <w:rFonts w:ascii="Times New Roman" w:hAnsi="Times New Roman"/>
          <w:sz w:val="28"/>
          <w:szCs w:val="28"/>
        </w:rPr>
        <w:t>в  основном</w:t>
      </w:r>
      <w:proofErr w:type="gramEnd"/>
      <w:r w:rsidRPr="00C565EE">
        <w:rPr>
          <w:rFonts w:ascii="Times New Roman" w:hAnsi="Times New Roman"/>
          <w:sz w:val="28"/>
          <w:szCs w:val="28"/>
        </w:rPr>
        <w:t xml:space="preserve"> из сернокислого алюминия, незначительного количества сульфата железа и  других соединений. Этим способом удается вернуть в производство очистки воды до 80% отработанного </w:t>
      </w:r>
      <w:r w:rsidRPr="00C565EE">
        <w:rPr>
          <w:rFonts w:ascii="Times New Roman" w:hAnsi="Times New Roman"/>
          <w:sz w:val="28"/>
          <w:szCs w:val="28"/>
        </w:rPr>
        <w:lastRenderedPageBreak/>
        <w:t>коагулянта и снизить объем осадка в 5-20 раз. Значительно реже такие осадки обрабатывают соляной кислотой, в результате чего образуется хлорид алюминия.</w:t>
      </w:r>
    </w:p>
    <w:p w:rsidR="009E5236" w:rsidRPr="00C565EE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565EE">
        <w:rPr>
          <w:rFonts w:ascii="Times New Roman" w:hAnsi="Times New Roman"/>
          <w:sz w:val="28"/>
          <w:szCs w:val="28"/>
        </w:rPr>
        <w:t xml:space="preserve">Основными факторами, определяющими эффективность регенерации коагулянта, являются концентрация твердых веществ в осадке, количество добавляемой кислоты (рН реакционной смеси) и продолжительность перемешивания. Обработка осадка кислотой считается экономичной при условии содержания в осадке </w:t>
      </w:r>
      <w:proofErr w:type="spellStart"/>
      <w:r w:rsidRPr="00C565EE">
        <w:rPr>
          <w:rFonts w:ascii="Times New Roman" w:hAnsi="Times New Roman"/>
          <w:sz w:val="28"/>
          <w:szCs w:val="28"/>
        </w:rPr>
        <w:t>СаО</w:t>
      </w:r>
      <w:proofErr w:type="spellEnd"/>
      <w:r w:rsidRPr="00C565EE">
        <w:rPr>
          <w:rFonts w:ascii="Times New Roman" w:hAnsi="Times New Roman"/>
          <w:sz w:val="28"/>
          <w:szCs w:val="28"/>
        </w:rPr>
        <w:t xml:space="preserve"> от 1 до 10%). Осадки, полученные в результате регенерации коагулянта, обладают более высокой водоотдачей, чем первичные осадки. Для их обезвоживания используют механические методы обработки с добавлением извести. Метод кислотной обработки водопроводных осадков обладает рядом существенных недостатков: - добавление кислоты в осадок снижает рН до 2, при этом происходит повторное растворение в жидкой фазе металлов, органических веществ, и, таким образом, эти  вещества поступают опять в процесс очистки воды в ходе </w:t>
      </w:r>
      <w:proofErr w:type="spellStart"/>
      <w:r w:rsidRPr="00C565EE">
        <w:rPr>
          <w:rFonts w:ascii="Times New Roman" w:hAnsi="Times New Roman"/>
          <w:sz w:val="28"/>
          <w:szCs w:val="28"/>
        </w:rPr>
        <w:t>рецеркуляции</w:t>
      </w:r>
      <w:proofErr w:type="spellEnd"/>
      <w:r w:rsidRPr="00C565EE">
        <w:rPr>
          <w:rFonts w:ascii="Times New Roman" w:hAnsi="Times New Roman"/>
          <w:sz w:val="28"/>
          <w:szCs w:val="28"/>
        </w:rPr>
        <w:t xml:space="preserve"> коагулянта; - в процессе кислотной обработки увеличивается объем регенерируемого  коагулянта, что требует изыскания дополнительных методов его обезвоживания; - большой расход кислоты влечет за собой строительство кислотного хозяйства на водопроводной станции, что связано с дополнительными капитальными и  эксплуатационными затратами. При регенерации коагулянтов из осадков водопроводных станций </w:t>
      </w:r>
      <w:proofErr w:type="gramStart"/>
      <w:r w:rsidRPr="00C565EE">
        <w:rPr>
          <w:rFonts w:ascii="Times New Roman" w:hAnsi="Times New Roman"/>
          <w:sz w:val="28"/>
          <w:szCs w:val="28"/>
        </w:rPr>
        <w:t>решается  одновременно</w:t>
      </w:r>
      <w:proofErr w:type="gramEnd"/>
      <w:r w:rsidRPr="00C565EE">
        <w:rPr>
          <w:rFonts w:ascii="Times New Roman" w:hAnsi="Times New Roman"/>
          <w:sz w:val="28"/>
          <w:szCs w:val="28"/>
        </w:rPr>
        <w:t xml:space="preserve"> проблема сокращения объема осадка, уменьшения коагулянта, расходуемого в процессе очистки воды. Методы регенерации коагулянтов основаны на растворении продуктов их гидролиза в кислотах, щелочах или других органических растворителях. </w:t>
      </w:r>
    </w:p>
    <w:p w:rsidR="009E5236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565EE">
        <w:rPr>
          <w:rFonts w:ascii="Times New Roman" w:hAnsi="Times New Roman"/>
          <w:sz w:val="28"/>
          <w:szCs w:val="28"/>
        </w:rPr>
        <w:t>Обработка хлором.</w:t>
      </w:r>
      <w:r w:rsidRPr="00B841D0">
        <w:rPr>
          <w:rFonts w:ascii="Times New Roman" w:hAnsi="Times New Roman"/>
          <w:sz w:val="28"/>
          <w:szCs w:val="28"/>
        </w:rPr>
        <w:t xml:space="preserve"> Регенерация осадка водопроводных станций обработкой его газообразным хлором технологически и экономически оправдана. Следует отметить, что пока метод не вышел за пределы лабораторных исследований и не проверен </w:t>
      </w:r>
      <w:proofErr w:type="gramStart"/>
      <w:r w:rsidRPr="00B841D0">
        <w:rPr>
          <w:rFonts w:ascii="Times New Roman" w:hAnsi="Times New Roman"/>
          <w:sz w:val="28"/>
          <w:szCs w:val="28"/>
        </w:rPr>
        <w:t>на  крупномасштабных</w:t>
      </w:r>
      <w:proofErr w:type="gramEnd"/>
      <w:r w:rsidRPr="00B841D0">
        <w:rPr>
          <w:rFonts w:ascii="Times New Roman" w:hAnsi="Times New Roman"/>
          <w:sz w:val="28"/>
          <w:szCs w:val="28"/>
        </w:rPr>
        <w:t xml:space="preserve"> установках из-за своей высокой стоимости. </w:t>
      </w:r>
    </w:p>
    <w:p w:rsidR="009E5236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841D0">
        <w:rPr>
          <w:rFonts w:ascii="Times New Roman" w:hAnsi="Times New Roman"/>
          <w:sz w:val="28"/>
          <w:szCs w:val="28"/>
        </w:rPr>
        <w:t>Пере</w:t>
      </w:r>
      <w:r>
        <w:rPr>
          <w:rFonts w:ascii="Times New Roman" w:hAnsi="Times New Roman"/>
          <w:sz w:val="28"/>
          <w:szCs w:val="28"/>
        </w:rPr>
        <w:t>л</w:t>
      </w:r>
      <w:r w:rsidRPr="00B841D0">
        <w:rPr>
          <w:rFonts w:ascii="Times New Roman" w:hAnsi="Times New Roman"/>
          <w:sz w:val="28"/>
          <w:szCs w:val="28"/>
        </w:rPr>
        <w:t xml:space="preserve">ивные центрифуги могут обезвоживать осадок водопроводных станций до концентрации твердых веществ в </w:t>
      </w:r>
      <w:proofErr w:type="spellStart"/>
      <w:r w:rsidRPr="00B841D0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е</w:t>
      </w:r>
      <w:r w:rsidRPr="00B841D0">
        <w:rPr>
          <w:rFonts w:ascii="Times New Roman" w:hAnsi="Times New Roman"/>
          <w:sz w:val="28"/>
          <w:szCs w:val="28"/>
        </w:rPr>
        <w:t>ке</w:t>
      </w:r>
      <w:proofErr w:type="spellEnd"/>
      <w:r w:rsidRPr="00B841D0">
        <w:rPr>
          <w:rFonts w:ascii="Times New Roman" w:hAnsi="Times New Roman"/>
          <w:sz w:val="28"/>
          <w:szCs w:val="28"/>
        </w:rPr>
        <w:t xml:space="preserve"> 20-30%, используя </w:t>
      </w:r>
      <w:proofErr w:type="gramStart"/>
      <w:r w:rsidRPr="00B841D0">
        <w:rPr>
          <w:rFonts w:ascii="Times New Roman" w:hAnsi="Times New Roman"/>
          <w:sz w:val="28"/>
          <w:szCs w:val="28"/>
        </w:rPr>
        <w:t>современное  механизированное</w:t>
      </w:r>
      <w:proofErr w:type="gramEnd"/>
      <w:r w:rsidRPr="00B841D0">
        <w:rPr>
          <w:rFonts w:ascii="Times New Roman" w:hAnsi="Times New Roman"/>
          <w:sz w:val="28"/>
          <w:szCs w:val="28"/>
        </w:rPr>
        <w:t xml:space="preserve"> оборудование и новые полимеры. Наиболее приемлемы для обезвоживания водопроводного осадка </w:t>
      </w:r>
      <w:proofErr w:type="gramStart"/>
      <w:r w:rsidRPr="00B841D0">
        <w:rPr>
          <w:rFonts w:ascii="Times New Roman" w:hAnsi="Times New Roman"/>
          <w:sz w:val="28"/>
          <w:szCs w:val="28"/>
        </w:rPr>
        <w:t>центрифуги  непрерывно</w:t>
      </w:r>
      <w:proofErr w:type="gramEnd"/>
      <w:r w:rsidRPr="00B841D0">
        <w:rPr>
          <w:rFonts w:ascii="Times New Roman" w:hAnsi="Times New Roman"/>
          <w:sz w:val="28"/>
          <w:szCs w:val="28"/>
        </w:rPr>
        <w:t xml:space="preserve">-винтового и </w:t>
      </w:r>
      <w:proofErr w:type="spellStart"/>
      <w:r w:rsidRPr="00B841D0">
        <w:rPr>
          <w:rFonts w:ascii="Times New Roman" w:hAnsi="Times New Roman"/>
          <w:sz w:val="28"/>
          <w:szCs w:val="28"/>
        </w:rPr>
        <w:t>полунепрерывно</w:t>
      </w:r>
      <w:proofErr w:type="spellEnd"/>
      <w:r w:rsidRPr="00B841D0">
        <w:rPr>
          <w:rFonts w:ascii="Times New Roman" w:hAnsi="Times New Roman"/>
          <w:sz w:val="28"/>
          <w:szCs w:val="28"/>
        </w:rPr>
        <w:t xml:space="preserve">-корзиночного типа. Корзиночные центрифуги с нижней подачей способны обезвоживать осадок </w:t>
      </w:r>
      <w:proofErr w:type="gramStart"/>
      <w:r w:rsidRPr="00B841D0">
        <w:rPr>
          <w:rFonts w:ascii="Times New Roman" w:hAnsi="Times New Roman"/>
          <w:sz w:val="28"/>
          <w:szCs w:val="28"/>
        </w:rPr>
        <w:t>до  содержания</w:t>
      </w:r>
      <w:proofErr w:type="gramEnd"/>
      <w:r w:rsidRPr="00B841D0">
        <w:rPr>
          <w:rFonts w:ascii="Times New Roman" w:hAnsi="Times New Roman"/>
          <w:sz w:val="28"/>
          <w:szCs w:val="28"/>
        </w:rPr>
        <w:t xml:space="preserve"> твердых веществ в </w:t>
      </w:r>
      <w:proofErr w:type="spellStart"/>
      <w:r w:rsidRPr="00B841D0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е</w:t>
      </w:r>
      <w:r w:rsidRPr="00B841D0">
        <w:rPr>
          <w:rFonts w:ascii="Times New Roman" w:hAnsi="Times New Roman"/>
          <w:sz w:val="28"/>
          <w:szCs w:val="28"/>
        </w:rPr>
        <w:t>ке</w:t>
      </w:r>
      <w:proofErr w:type="spellEnd"/>
      <w:r w:rsidRPr="00B841D0">
        <w:rPr>
          <w:rFonts w:ascii="Times New Roman" w:hAnsi="Times New Roman"/>
          <w:sz w:val="28"/>
          <w:szCs w:val="28"/>
        </w:rPr>
        <w:t xml:space="preserve"> более 30%. К преимуществам центрифуг можно отнести возможность </w:t>
      </w:r>
      <w:proofErr w:type="gramStart"/>
      <w:r w:rsidRPr="00B841D0">
        <w:rPr>
          <w:rFonts w:ascii="Times New Roman" w:hAnsi="Times New Roman"/>
          <w:sz w:val="28"/>
          <w:szCs w:val="28"/>
        </w:rPr>
        <w:t>полного  автоматического</w:t>
      </w:r>
      <w:proofErr w:type="gramEnd"/>
      <w:r w:rsidRPr="00B841D0">
        <w:rPr>
          <w:rFonts w:ascii="Times New Roman" w:hAnsi="Times New Roman"/>
          <w:sz w:val="28"/>
          <w:szCs w:val="28"/>
        </w:rPr>
        <w:t xml:space="preserve"> управления, способность обрабатывать неуплотненный и уплотненный осадки,  небольшая площадь, которую они занимают. Применение центрифуг для обезвоживания водопроводных осадков </w:t>
      </w:r>
      <w:proofErr w:type="gramStart"/>
      <w:r w:rsidRPr="00B841D0">
        <w:rPr>
          <w:rFonts w:ascii="Times New Roman" w:hAnsi="Times New Roman"/>
          <w:sz w:val="28"/>
          <w:szCs w:val="28"/>
        </w:rPr>
        <w:t>особенно  эффективно</w:t>
      </w:r>
      <w:proofErr w:type="gramEnd"/>
      <w:r w:rsidRPr="00B841D0">
        <w:rPr>
          <w:rFonts w:ascii="Times New Roman" w:hAnsi="Times New Roman"/>
          <w:sz w:val="28"/>
          <w:szCs w:val="28"/>
        </w:rPr>
        <w:t xml:space="preserve"> на малых водопроводных станциях. К недостаткам, сдерживающим широкое использование </w:t>
      </w:r>
      <w:proofErr w:type="gramStart"/>
      <w:r w:rsidRPr="00B841D0">
        <w:rPr>
          <w:rFonts w:ascii="Times New Roman" w:hAnsi="Times New Roman"/>
          <w:sz w:val="28"/>
          <w:szCs w:val="28"/>
        </w:rPr>
        <w:t>центрифугирования,  следует</w:t>
      </w:r>
      <w:proofErr w:type="gramEnd"/>
      <w:r w:rsidRPr="00B841D0">
        <w:rPr>
          <w:rFonts w:ascii="Times New Roman" w:hAnsi="Times New Roman"/>
          <w:sz w:val="28"/>
          <w:szCs w:val="28"/>
        </w:rPr>
        <w:t xml:space="preserve"> отнести необходимость предв</w:t>
      </w:r>
      <w:r>
        <w:rPr>
          <w:rFonts w:ascii="Times New Roman" w:hAnsi="Times New Roman"/>
          <w:sz w:val="28"/>
          <w:szCs w:val="28"/>
        </w:rPr>
        <w:t>а</w:t>
      </w:r>
      <w:r w:rsidRPr="00B841D0">
        <w:rPr>
          <w:rFonts w:ascii="Times New Roman" w:hAnsi="Times New Roman"/>
          <w:sz w:val="28"/>
          <w:szCs w:val="28"/>
        </w:rPr>
        <w:t xml:space="preserve">рительной обработки осадков реагентами и  дорогостоящими </w:t>
      </w:r>
      <w:proofErr w:type="spellStart"/>
      <w:r w:rsidRPr="00B841D0">
        <w:rPr>
          <w:rFonts w:ascii="Times New Roman" w:hAnsi="Times New Roman"/>
          <w:sz w:val="28"/>
          <w:szCs w:val="28"/>
        </w:rPr>
        <w:t>флокулянтами</w:t>
      </w:r>
      <w:proofErr w:type="spellEnd"/>
      <w:r w:rsidRPr="00B841D0">
        <w:rPr>
          <w:rFonts w:ascii="Times New Roman" w:hAnsi="Times New Roman"/>
          <w:sz w:val="28"/>
          <w:szCs w:val="28"/>
        </w:rPr>
        <w:t xml:space="preserve">, высокую </w:t>
      </w:r>
      <w:r w:rsidRPr="00B841D0">
        <w:rPr>
          <w:rFonts w:ascii="Times New Roman" w:hAnsi="Times New Roman"/>
          <w:sz w:val="28"/>
          <w:szCs w:val="28"/>
        </w:rPr>
        <w:lastRenderedPageBreak/>
        <w:t>стоимость эксплуатации, не до конца решенную  пока проблему удаления и обработки фильтрата.</w:t>
      </w:r>
    </w:p>
    <w:p w:rsidR="009E5236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F4687">
        <w:rPr>
          <w:rFonts w:ascii="Times New Roman" w:hAnsi="Times New Roman"/>
          <w:sz w:val="28"/>
          <w:szCs w:val="28"/>
        </w:rPr>
        <w:t>Вакуум-фильтрование - также применяют для обработки водопроводных осадков станции извест</w:t>
      </w:r>
      <w:r>
        <w:rPr>
          <w:rFonts w:ascii="Times New Roman" w:hAnsi="Times New Roman"/>
          <w:sz w:val="28"/>
          <w:szCs w:val="28"/>
        </w:rPr>
        <w:t>ко</w:t>
      </w:r>
      <w:r w:rsidRPr="00CF4687">
        <w:rPr>
          <w:rFonts w:ascii="Times New Roman" w:hAnsi="Times New Roman"/>
          <w:sz w:val="28"/>
          <w:szCs w:val="28"/>
        </w:rPr>
        <w:t xml:space="preserve">вого умягчения. Предварительная обработка осадка, содержащего оксид алюминия, кислотой </w:t>
      </w:r>
      <w:proofErr w:type="gramStart"/>
      <w:r w:rsidRPr="00CF4687">
        <w:rPr>
          <w:rFonts w:ascii="Times New Roman" w:hAnsi="Times New Roman"/>
          <w:sz w:val="28"/>
          <w:szCs w:val="28"/>
        </w:rPr>
        <w:t>и  далее</w:t>
      </w:r>
      <w:proofErr w:type="gramEnd"/>
      <w:r w:rsidRPr="00CF4687">
        <w:rPr>
          <w:rFonts w:ascii="Times New Roman" w:hAnsi="Times New Roman"/>
          <w:sz w:val="28"/>
          <w:szCs w:val="28"/>
        </w:rPr>
        <w:t xml:space="preserve"> после уплотнения - известкованием, позволяет получать на вакуум-фильтрах </w:t>
      </w:r>
      <w:proofErr w:type="spellStart"/>
      <w:r w:rsidRPr="00CF468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е</w:t>
      </w:r>
      <w:r w:rsidRPr="00CF4687">
        <w:rPr>
          <w:rFonts w:ascii="Times New Roman" w:hAnsi="Times New Roman"/>
          <w:sz w:val="28"/>
          <w:szCs w:val="28"/>
        </w:rPr>
        <w:t>к</w:t>
      </w:r>
      <w:proofErr w:type="spellEnd"/>
      <w:r w:rsidRPr="00CF4687">
        <w:rPr>
          <w:rFonts w:ascii="Times New Roman" w:hAnsi="Times New Roman"/>
          <w:sz w:val="28"/>
          <w:szCs w:val="28"/>
        </w:rPr>
        <w:t xml:space="preserve"> с содержанием твердых веществ до 40 %. Добавление к водопроводному осадку химических реагентов, </w:t>
      </w:r>
      <w:proofErr w:type="spellStart"/>
      <w:r w:rsidRPr="00CF4687">
        <w:rPr>
          <w:rFonts w:ascii="Times New Roman" w:hAnsi="Times New Roman"/>
          <w:sz w:val="28"/>
          <w:szCs w:val="28"/>
        </w:rPr>
        <w:t>флокулянтов</w:t>
      </w:r>
      <w:proofErr w:type="spellEnd"/>
      <w:r w:rsidRPr="00CF4687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CF4687">
        <w:rPr>
          <w:rFonts w:ascii="Times New Roman" w:hAnsi="Times New Roman"/>
          <w:sz w:val="28"/>
          <w:szCs w:val="28"/>
        </w:rPr>
        <w:t>а  также</w:t>
      </w:r>
      <w:proofErr w:type="gramEnd"/>
      <w:r w:rsidRPr="00CF4687">
        <w:rPr>
          <w:rFonts w:ascii="Times New Roman" w:hAnsi="Times New Roman"/>
          <w:sz w:val="28"/>
          <w:szCs w:val="28"/>
        </w:rPr>
        <w:t xml:space="preserve"> минеральных или органических добавок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CF4687">
        <w:rPr>
          <w:rFonts w:ascii="Times New Roman" w:hAnsi="Times New Roman"/>
          <w:sz w:val="28"/>
          <w:szCs w:val="28"/>
        </w:rPr>
        <w:t>(каме</w:t>
      </w:r>
      <w:r>
        <w:rPr>
          <w:rFonts w:ascii="Times New Roman" w:hAnsi="Times New Roman"/>
          <w:sz w:val="28"/>
          <w:szCs w:val="28"/>
        </w:rPr>
        <w:t>н</w:t>
      </w:r>
      <w:r w:rsidRPr="00CF4687">
        <w:rPr>
          <w:rFonts w:ascii="Times New Roman" w:hAnsi="Times New Roman"/>
          <w:sz w:val="28"/>
          <w:szCs w:val="28"/>
        </w:rPr>
        <w:t xml:space="preserve">ноугольной пыли, древесной муки, молотого мела) позволяет получить </w:t>
      </w:r>
      <w:proofErr w:type="spellStart"/>
      <w:r w:rsidRPr="00CF468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е</w:t>
      </w:r>
      <w:r w:rsidRPr="00CF4687">
        <w:rPr>
          <w:rFonts w:ascii="Times New Roman" w:hAnsi="Times New Roman"/>
          <w:sz w:val="28"/>
          <w:szCs w:val="28"/>
        </w:rPr>
        <w:t>к</w:t>
      </w:r>
      <w:proofErr w:type="spellEnd"/>
      <w:r w:rsidRPr="00CF4687">
        <w:rPr>
          <w:rFonts w:ascii="Times New Roman" w:hAnsi="Times New Roman"/>
          <w:sz w:val="28"/>
          <w:szCs w:val="28"/>
        </w:rPr>
        <w:t xml:space="preserve"> с влажностью 62-78%. </w:t>
      </w:r>
    </w:p>
    <w:p w:rsidR="009E5236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CF4687">
        <w:rPr>
          <w:rFonts w:ascii="Times New Roman" w:hAnsi="Times New Roman"/>
          <w:sz w:val="28"/>
          <w:szCs w:val="28"/>
        </w:rPr>
        <w:t xml:space="preserve">ля обезвоживания водопроводного осадка применяют два </w:t>
      </w:r>
      <w:proofErr w:type="gramStart"/>
      <w:r w:rsidRPr="00CF4687">
        <w:rPr>
          <w:rFonts w:ascii="Times New Roman" w:hAnsi="Times New Roman"/>
          <w:sz w:val="28"/>
          <w:szCs w:val="28"/>
        </w:rPr>
        <w:t>типа  вращающихся</w:t>
      </w:r>
      <w:proofErr w:type="gramEnd"/>
      <w:r w:rsidRPr="00CF4687">
        <w:rPr>
          <w:rFonts w:ascii="Times New Roman" w:hAnsi="Times New Roman"/>
          <w:sz w:val="28"/>
          <w:szCs w:val="28"/>
        </w:rPr>
        <w:t xml:space="preserve"> барабанных вакуум-фильтров: со сходящим полотном и нанесением на фильтровальную перегородку дополнительного фильтрующего слоя. Успешная </w:t>
      </w:r>
      <w:proofErr w:type="gramStart"/>
      <w:r w:rsidRPr="00CF4687">
        <w:rPr>
          <w:rFonts w:ascii="Times New Roman" w:hAnsi="Times New Roman"/>
          <w:sz w:val="28"/>
          <w:szCs w:val="28"/>
        </w:rPr>
        <w:t>работа  вакуум</w:t>
      </w:r>
      <w:proofErr w:type="gramEnd"/>
      <w:r w:rsidRPr="00CF4687">
        <w:rPr>
          <w:rFonts w:ascii="Times New Roman" w:hAnsi="Times New Roman"/>
          <w:sz w:val="28"/>
          <w:szCs w:val="28"/>
        </w:rPr>
        <w:t xml:space="preserve">-фильтров со сходящим полотном требует использования дополнительных средств для обезвоживания осадков, в качестве которых могут выступить полимеры, известь или их комбинации. </w:t>
      </w:r>
    </w:p>
    <w:p w:rsidR="009E5236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F4687">
        <w:rPr>
          <w:rFonts w:ascii="Times New Roman" w:hAnsi="Times New Roman"/>
          <w:sz w:val="28"/>
          <w:szCs w:val="28"/>
        </w:rPr>
        <w:t xml:space="preserve">Применение ленточных фильтр-прессов для обезвоживания </w:t>
      </w:r>
      <w:proofErr w:type="spellStart"/>
      <w:proofErr w:type="gramStart"/>
      <w:r w:rsidRPr="00CF4687">
        <w:rPr>
          <w:rFonts w:ascii="Times New Roman" w:hAnsi="Times New Roman"/>
          <w:sz w:val="28"/>
          <w:szCs w:val="28"/>
        </w:rPr>
        <w:t>гидрооксидных</w:t>
      </w:r>
      <w:proofErr w:type="spellEnd"/>
      <w:r w:rsidRPr="00CF4687">
        <w:rPr>
          <w:rFonts w:ascii="Times New Roman" w:hAnsi="Times New Roman"/>
          <w:sz w:val="28"/>
          <w:szCs w:val="28"/>
        </w:rPr>
        <w:t xml:space="preserve">  осадков</w:t>
      </w:r>
      <w:proofErr w:type="gramEnd"/>
      <w:r w:rsidRPr="00CF4687">
        <w:rPr>
          <w:rFonts w:ascii="Times New Roman" w:hAnsi="Times New Roman"/>
          <w:sz w:val="28"/>
          <w:szCs w:val="28"/>
        </w:rPr>
        <w:t xml:space="preserve"> стало возможным благодаря широкому распространению синтетических полиэлектролитов (</w:t>
      </w:r>
      <w:proofErr w:type="spellStart"/>
      <w:r w:rsidRPr="00CF4687">
        <w:rPr>
          <w:rFonts w:ascii="Times New Roman" w:hAnsi="Times New Roman"/>
          <w:sz w:val="28"/>
          <w:szCs w:val="28"/>
        </w:rPr>
        <w:t>флокулянтов</w:t>
      </w:r>
      <w:proofErr w:type="spellEnd"/>
      <w:r w:rsidRPr="00CF4687">
        <w:rPr>
          <w:rFonts w:ascii="Times New Roman" w:hAnsi="Times New Roman"/>
          <w:sz w:val="28"/>
          <w:szCs w:val="28"/>
        </w:rPr>
        <w:t xml:space="preserve">) различного типа, позволяющих кондиционировать осадок перед механическим обезвоживанием. Основными преимуществами ленточных фильтр-прессов перед другими видами оборудования для механического обезвоживания осадка (камерными фильтр-прессами, вакуум - фильтрами, центрифугами) являются более высокая </w:t>
      </w:r>
      <w:proofErr w:type="gramStart"/>
      <w:r w:rsidRPr="00CF4687">
        <w:rPr>
          <w:rFonts w:ascii="Times New Roman" w:hAnsi="Times New Roman"/>
          <w:sz w:val="28"/>
          <w:szCs w:val="28"/>
        </w:rPr>
        <w:t>производительность,  низкие</w:t>
      </w:r>
      <w:proofErr w:type="gramEnd"/>
      <w:r w:rsidRPr="00CF4687">
        <w:rPr>
          <w:rFonts w:ascii="Times New Roman" w:hAnsi="Times New Roman"/>
          <w:sz w:val="28"/>
          <w:szCs w:val="28"/>
        </w:rPr>
        <w:t xml:space="preserve"> энергоемкость, капитальные и эксплуатационные затраты. </w:t>
      </w:r>
      <w:proofErr w:type="gramStart"/>
      <w:r w:rsidRPr="00CF4687">
        <w:rPr>
          <w:rFonts w:ascii="Times New Roman" w:hAnsi="Times New Roman"/>
          <w:sz w:val="28"/>
          <w:szCs w:val="28"/>
        </w:rPr>
        <w:t>Ленточные  фильтр</w:t>
      </w:r>
      <w:proofErr w:type="gramEnd"/>
      <w:r w:rsidRPr="00CF4687">
        <w:rPr>
          <w:rFonts w:ascii="Times New Roman" w:hAnsi="Times New Roman"/>
          <w:sz w:val="28"/>
          <w:szCs w:val="28"/>
        </w:rPr>
        <w:t xml:space="preserve">-прессы отличаются также возможностью обезвоживания неуплотненного осадка  влажностью до 99%. По значениям влажности обезвоженного водопроводного </w:t>
      </w:r>
      <w:r w:rsidRPr="008B1FFD">
        <w:rPr>
          <w:rFonts w:ascii="Times New Roman" w:hAnsi="Times New Roman"/>
          <w:sz w:val="28"/>
          <w:szCs w:val="28"/>
        </w:rPr>
        <w:t>осадка (97-84</w:t>
      </w:r>
      <w:proofErr w:type="gramStart"/>
      <w:r w:rsidRPr="008B1FFD">
        <w:rPr>
          <w:rFonts w:ascii="Times New Roman" w:hAnsi="Times New Roman"/>
          <w:sz w:val="28"/>
          <w:szCs w:val="28"/>
        </w:rPr>
        <w:t>%)</w:t>
      </w:r>
      <w:r w:rsidRPr="00CF4687">
        <w:rPr>
          <w:rFonts w:ascii="Times New Roman" w:hAnsi="Times New Roman"/>
          <w:sz w:val="28"/>
          <w:szCs w:val="28"/>
        </w:rPr>
        <w:t xml:space="preserve">  ленточные</w:t>
      </w:r>
      <w:proofErr w:type="gramEnd"/>
      <w:r w:rsidRPr="00CF4687">
        <w:rPr>
          <w:rFonts w:ascii="Times New Roman" w:hAnsi="Times New Roman"/>
          <w:sz w:val="28"/>
          <w:szCs w:val="28"/>
        </w:rPr>
        <w:t xml:space="preserve"> фильтр-прессы несколько уступают камерным фильтр-прессам и сопоставимы,  либо превосходят центрифуги (</w:t>
      </w:r>
      <w:proofErr w:type="spellStart"/>
      <w:r w:rsidRPr="00CF4687">
        <w:rPr>
          <w:rFonts w:ascii="Times New Roman" w:hAnsi="Times New Roman"/>
          <w:sz w:val="28"/>
          <w:szCs w:val="28"/>
        </w:rPr>
        <w:t>декантеры</w:t>
      </w:r>
      <w:proofErr w:type="spellEnd"/>
      <w:r w:rsidRPr="00CF4687">
        <w:rPr>
          <w:rFonts w:ascii="Times New Roman" w:hAnsi="Times New Roman"/>
          <w:sz w:val="28"/>
          <w:szCs w:val="28"/>
        </w:rPr>
        <w:t xml:space="preserve">). Потребляемая мощность на тонну </w:t>
      </w:r>
      <w:proofErr w:type="gramStart"/>
      <w:r w:rsidRPr="00CF4687">
        <w:rPr>
          <w:rFonts w:ascii="Times New Roman" w:hAnsi="Times New Roman"/>
          <w:sz w:val="28"/>
          <w:szCs w:val="28"/>
        </w:rPr>
        <w:t>сухого  вещества</w:t>
      </w:r>
      <w:proofErr w:type="gramEnd"/>
      <w:r w:rsidRPr="00CF4687">
        <w:rPr>
          <w:rFonts w:ascii="Times New Roman" w:hAnsi="Times New Roman"/>
          <w:sz w:val="28"/>
          <w:szCs w:val="28"/>
        </w:rPr>
        <w:t xml:space="preserve"> 5-20 кВт.</w:t>
      </w:r>
    </w:p>
    <w:p w:rsidR="009E5236" w:rsidRPr="00B841D0" w:rsidRDefault="009E5236" w:rsidP="009E5236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41814" w:rsidRDefault="00241814" w:rsidP="009E5236"/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7A6"/>
    <w:rsid w:val="00241814"/>
    <w:rsid w:val="005247A6"/>
    <w:rsid w:val="009E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477F4"/>
  <w15:chartTrackingRefBased/>
  <w15:docId w15:val="{2F655FD5-2BF3-496B-9B15-652E0CEA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23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1114</Words>
  <Characters>6350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2022-01-30T16:07:00Z</dcterms:created>
  <dcterms:modified xsi:type="dcterms:W3CDTF">2022-01-30T16:08:00Z</dcterms:modified>
</cp:coreProperties>
</file>